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A4" w:rsidRPr="00131EE1" w:rsidRDefault="009147A4" w:rsidP="009147A4">
      <w:pPr>
        <w:spacing w:line="440" w:lineRule="atLeast"/>
        <w:jc w:val="center"/>
        <w:rPr>
          <w:rFonts w:ascii="仿宋_GB2312" w:eastAsia="仿宋_GB2312" w:hint="eastAsia"/>
          <w:b/>
        </w:rPr>
      </w:pPr>
      <w:r w:rsidRPr="00131EE1">
        <w:rPr>
          <w:rFonts w:ascii="仿宋_GB2312" w:eastAsia="仿宋_GB2312" w:hint="eastAsia"/>
          <w:b/>
        </w:rPr>
        <w:t>省部级科研成果获奖情况（2005年以来）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684"/>
        <w:gridCol w:w="1917"/>
        <w:gridCol w:w="2216"/>
        <w:gridCol w:w="1131"/>
        <w:gridCol w:w="1143"/>
        <w:gridCol w:w="1105"/>
      </w:tblGrid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成果形式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获奖名称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获奖等级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获奖时间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教育均衡发展政策研究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安徽省哲学社会科学研究成果奖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2006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教育均衡发展政策研究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教育部第三届全国教育科学优秀成果奖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2006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区域义务教育均衡发展监测指标体系研究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安徽省哲学社会科学研究成果奖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朱家存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2013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专业化视野中教师形象的提升</w:t>
            </w:r>
            <w:proofErr w:type="gramStart"/>
            <w:r w:rsidRPr="00131EE1">
              <w:rPr>
                <w:rFonts w:ascii="仿宋_GB2312" w:eastAsia="仿宋_GB2312" w:hint="eastAsia"/>
              </w:rPr>
              <w:t>与统整</w:t>
            </w:r>
            <w:proofErr w:type="gramEnd"/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安徽省哲学社会科学研究成果奖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2005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由冲突到分享：素质教育政策新视角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安徽省哲学社会科学研究成果奖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2011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由冲突到分享：素质教育政策新视角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第四届全国教育科学研究优秀成果奖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阮成武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2011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高校教学管理机制研究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安徽省哲学社会科学研究成果奖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周兴国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2011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我国基础教育课程目标多样化研究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安徽省哲学社会科学研究成果奖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段兆兵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2007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学校心理健康教育——理论研究与实践探索的整合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安徽省哲学社会科学研究成果奖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姚本先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2011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学习心理研究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安徽省哲学社会科学研究成果奖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二等奖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桑青松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2013</w:t>
            </w:r>
          </w:p>
        </w:tc>
      </w:tr>
      <w:tr w:rsidR="009147A4" w:rsidRPr="00131EE1" w:rsidTr="00DA5D4A">
        <w:trPr>
          <w:jc w:val="center"/>
        </w:trPr>
        <w:tc>
          <w:tcPr>
            <w:tcW w:w="684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917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义务教育均衡发展理念走向现实的法律思考</w:t>
            </w:r>
          </w:p>
        </w:tc>
        <w:tc>
          <w:tcPr>
            <w:tcW w:w="2216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安徽省哲学社会科学研究成果奖</w:t>
            </w:r>
          </w:p>
        </w:tc>
        <w:tc>
          <w:tcPr>
            <w:tcW w:w="1131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三等奖</w:t>
            </w:r>
          </w:p>
        </w:tc>
        <w:tc>
          <w:tcPr>
            <w:tcW w:w="1143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李宜江</w:t>
            </w:r>
          </w:p>
        </w:tc>
        <w:tc>
          <w:tcPr>
            <w:tcW w:w="1105" w:type="dxa"/>
          </w:tcPr>
          <w:p w:rsidR="009147A4" w:rsidRPr="00131EE1" w:rsidRDefault="009147A4" w:rsidP="00DA5D4A">
            <w:pPr>
              <w:spacing w:line="440" w:lineRule="atLeast"/>
              <w:rPr>
                <w:rFonts w:ascii="仿宋_GB2312" w:eastAsia="仿宋_GB2312" w:hint="eastAsia"/>
              </w:rPr>
            </w:pPr>
            <w:r w:rsidRPr="00131EE1">
              <w:rPr>
                <w:rFonts w:ascii="仿宋_GB2312" w:eastAsia="仿宋_GB2312" w:hint="eastAsia"/>
              </w:rPr>
              <w:t>2013</w:t>
            </w:r>
          </w:p>
        </w:tc>
      </w:tr>
    </w:tbl>
    <w:p w:rsidR="00D769F5" w:rsidRDefault="00D769F5">
      <w:bookmarkStart w:id="0" w:name="_GoBack"/>
      <w:bookmarkEnd w:id="0"/>
    </w:p>
    <w:sectPr w:rsidR="00D7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17" w:rsidRDefault="00330417" w:rsidP="009147A4">
      <w:r>
        <w:separator/>
      </w:r>
    </w:p>
  </w:endnote>
  <w:endnote w:type="continuationSeparator" w:id="0">
    <w:p w:rsidR="00330417" w:rsidRDefault="00330417" w:rsidP="0091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17" w:rsidRDefault="00330417" w:rsidP="009147A4">
      <w:r>
        <w:separator/>
      </w:r>
    </w:p>
  </w:footnote>
  <w:footnote w:type="continuationSeparator" w:id="0">
    <w:p w:rsidR="00330417" w:rsidRDefault="00330417" w:rsidP="00914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42"/>
    <w:rsid w:val="00330417"/>
    <w:rsid w:val="009147A4"/>
    <w:rsid w:val="00D769F5"/>
    <w:rsid w:val="00F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7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7A4"/>
    <w:rPr>
      <w:sz w:val="18"/>
      <w:szCs w:val="18"/>
    </w:rPr>
  </w:style>
  <w:style w:type="table" w:styleId="a5">
    <w:name w:val="Table Grid"/>
    <w:basedOn w:val="a1"/>
    <w:rsid w:val="009147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7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7A4"/>
    <w:rPr>
      <w:sz w:val="18"/>
      <w:szCs w:val="18"/>
    </w:rPr>
  </w:style>
  <w:style w:type="table" w:styleId="a5">
    <w:name w:val="Table Grid"/>
    <w:basedOn w:val="a1"/>
    <w:rsid w:val="009147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2014-03-27T08:21:00Z</dcterms:created>
  <dcterms:modified xsi:type="dcterms:W3CDTF">2014-03-27T08:21:00Z</dcterms:modified>
</cp:coreProperties>
</file>